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7" w:type="dxa"/>
        <w:tblInd w:w="108" w:type="dxa"/>
        <w:tblLook w:val="04A0" w:firstRow="1" w:lastRow="0" w:firstColumn="1" w:lastColumn="0" w:noHBand="0" w:noVBand="1"/>
      </w:tblPr>
      <w:tblGrid>
        <w:gridCol w:w="7513"/>
        <w:gridCol w:w="1794"/>
      </w:tblGrid>
      <w:tr w:rsidR="000B2857" w:rsidRPr="00804EAD" w:rsidTr="003C5222">
        <w:trPr>
          <w:trHeight w:val="60"/>
        </w:trPr>
        <w:tc>
          <w:tcPr>
            <w:tcW w:w="93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>Приложение 15</w:t>
            </w:r>
          </w:p>
          <w:p w:rsidR="000B2857" w:rsidRPr="00804EAD" w:rsidRDefault="000B2857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0B2857" w:rsidRPr="00804EAD" w:rsidRDefault="000B2857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pPr>
              <w:jc w:val="right"/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rPr>
                <w:sz w:val="20"/>
                <w:szCs w:val="20"/>
              </w:rPr>
            </w:pPr>
          </w:p>
        </w:tc>
      </w:tr>
      <w:tr w:rsidR="000B2857" w:rsidRPr="00804EAD" w:rsidTr="003C5222">
        <w:trPr>
          <w:trHeight w:val="600"/>
        </w:trPr>
        <w:tc>
          <w:tcPr>
            <w:tcW w:w="9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Распределение дотаций на выравнивание бюджетной обеспеченности поселений муниципального района "Заполярный район" на 2021 год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>тыс. рублей</w:t>
            </w:r>
          </w:p>
        </w:tc>
      </w:tr>
      <w:tr w:rsidR="000B2857" w:rsidRPr="00804EAD" w:rsidTr="003C5222">
        <w:trPr>
          <w:trHeight w:val="33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857" w:rsidRPr="00804EAD" w:rsidRDefault="000B2857" w:rsidP="003C5222">
            <w:pPr>
              <w:jc w:val="center"/>
            </w:pPr>
            <w:r w:rsidRPr="00804EAD">
              <w:t xml:space="preserve">Наименование муниципального образования 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857" w:rsidRPr="00804EAD" w:rsidRDefault="000B2857" w:rsidP="003C5222">
            <w:pPr>
              <w:jc w:val="center"/>
            </w:pPr>
            <w:r w:rsidRPr="00804EAD">
              <w:t>Сумма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"Великовисочный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3 155,5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"Канинский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7 748,8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"Карский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3 451,8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"Колгуевский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3 572,0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"Коткинский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1 545,6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"Малоземельский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5 179,3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"Омский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4 517,4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"Пешский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3 703,6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"Приморско-Куйский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8 174,4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"Пустозерский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2 458,6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"Тельвисочный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3 336,3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"Тиманский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4 314,7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"Хоседа-Хардский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2 747,3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"Шоинский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2 330,1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"Юшарский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3 214,4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>МО "Поселок Амдерма"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1 640,6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r w:rsidRPr="00804EAD">
              <w:t xml:space="preserve">МО "Городское поселение "Рабочий поселок Искателей"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</w:pPr>
            <w:r w:rsidRPr="00804EAD">
              <w:t xml:space="preserve"> 3 191,5 </w:t>
            </w:r>
          </w:p>
        </w:tc>
      </w:tr>
      <w:tr w:rsidR="000B2857" w:rsidRPr="00804EAD" w:rsidTr="003C5222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857" w:rsidRPr="00804EAD" w:rsidRDefault="000B285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857" w:rsidRPr="00804EAD" w:rsidRDefault="000B285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64 281,9 </w:t>
            </w:r>
          </w:p>
        </w:tc>
      </w:tr>
    </w:tbl>
    <w:p w:rsidR="002836C0" w:rsidRDefault="000B2857" w:rsidP="000B285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57"/>
    <w:rsid w:val="000B285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E48FC-3558-4B80-AC0A-4B1EE193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85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2020-12-24T13:06:00Z</dcterms:created>
  <dcterms:modified xsi:type="dcterms:W3CDTF">2020-12-24T13:06:00Z</dcterms:modified>
</cp:coreProperties>
</file>